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13" w:rsidRPr="00A41936" w:rsidRDefault="00BE4013" w:rsidP="00BE4013">
      <w:pPr>
        <w:jc w:val="center"/>
        <w:rPr>
          <w:b/>
          <w:sz w:val="36"/>
          <w:szCs w:val="36"/>
        </w:rPr>
      </w:pPr>
      <w:r w:rsidRPr="00A41936">
        <w:rPr>
          <w:b/>
          <w:sz w:val="36"/>
          <w:szCs w:val="36"/>
        </w:rPr>
        <w:t>r4-1 Geldpolitik Grundlagen</w:t>
      </w:r>
    </w:p>
    <w:p w:rsidR="00BE4013" w:rsidRDefault="00BE4013" w:rsidP="00BE4013"/>
    <w:p w:rsidR="00BE4013" w:rsidRPr="00A41936" w:rsidRDefault="00BE4013" w:rsidP="00BE4013">
      <w:pPr>
        <w:rPr>
          <w:b/>
          <w:sz w:val="28"/>
          <w:szCs w:val="28"/>
        </w:rPr>
      </w:pPr>
      <w:r w:rsidRPr="00A41936">
        <w:rPr>
          <w:b/>
          <w:sz w:val="28"/>
          <w:szCs w:val="28"/>
        </w:rPr>
        <w:t>Fragen</w:t>
      </w:r>
      <w:r>
        <w:rPr>
          <w:b/>
          <w:sz w:val="28"/>
          <w:szCs w:val="28"/>
        </w:rPr>
        <w:t xml:space="preserve"> Folie </w:t>
      </w:r>
      <w:r w:rsidR="00B47745">
        <w:rPr>
          <w:b/>
          <w:sz w:val="28"/>
          <w:szCs w:val="28"/>
        </w:rPr>
        <w:t>37-43</w:t>
      </w:r>
    </w:p>
    <w:p w:rsidR="007C5666" w:rsidRDefault="007C5666" w:rsidP="00BE4013"/>
    <w:p w:rsidR="00BE4013" w:rsidRDefault="00BE4013" w:rsidP="00BE4013"/>
    <w:p w:rsidR="00BE4013" w:rsidRDefault="00241071" w:rsidP="00BE4013">
      <w:pPr>
        <w:pStyle w:val="Listenabsatz"/>
        <w:numPr>
          <w:ilvl w:val="0"/>
          <w:numId w:val="1"/>
        </w:numPr>
      </w:pPr>
      <w:r>
        <w:t>Nennen Sie einen anderen Ausdruck für ein festverzinsliches Wertpapier.</w:t>
      </w:r>
    </w:p>
    <w:p w:rsidR="00BE4013" w:rsidRDefault="00BE4013" w:rsidP="00BE4013"/>
    <w:p w:rsidR="00BE4013" w:rsidRDefault="00BE4013" w:rsidP="00BE4013"/>
    <w:p w:rsidR="00241071" w:rsidRDefault="00241071" w:rsidP="00241071">
      <w:pPr>
        <w:pStyle w:val="Listenabsatz"/>
        <w:numPr>
          <w:ilvl w:val="0"/>
          <w:numId w:val="1"/>
        </w:numPr>
      </w:pPr>
      <w:r>
        <w:t>Erklären Sie kurz und prägnant, was eine Schuldverschreibung ist.</w:t>
      </w:r>
    </w:p>
    <w:p w:rsidR="00241071" w:rsidRDefault="00241071" w:rsidP="00BE4013"/>
    <w:p w:rsidR="00241071" w:rsidRDefault="00241071" w:rsidP="00BE4013"/>
    <w:p w:rsidR="00241071" w:rsidRDefault="00241071" w:rsidP="00241071">
      <w:pPr>
        <w:pStyle w:val="Listenabsatz"/>
        <w:numPr>
          <w:ilvl w:val="0"/>
          <w:numId w:val="1"/>
        </w:numPr>
      </w:pPr>
      <w:r>
        <w:t>Warum können kleine und mittlere Unternehmen sich nicht mit Schuldverschreibungen Kredite billiger besorgen als von der Bank?</w:t>
      </w:r>
    </w:p>
    <w:p w:rsidR="00241071" w:rsidRDefault="00241071" w:rsidP="00BE4013"/>
    <w:p w:rsidR="00241071" w:rsidRDefault="00241071" w:rsidP="00BE4013"/>
    <w:p w:rsidR="00241071" w:rsidRDefault="00241071" w:rsidP="00215942">
      <w:pPr>
        <w:pStyle w:val="Listenabsatz"/>
        <w:numPr>
          <w:ilvl w:val="0"/>
          <w:numId w:val="1"/>
        </w:numPr>
      </w:pPr>
      <w:r>
        <w:t>Warum kann sich die Rendite einer Schuldverschreibung ändern, wenn doch ihr Zinssatz festgeschrieben ist?</w:t>
      </w:r>
    </w:p>
    <w:p w:rsidR="00241071" w:rsidRDefault="00241071" w:rsidP="00BE4013"/>
    <w:p w:rsidR="00241071" w:rsidRDefault="00241071" w:rsidP="00BE4013"/>
    <w:p w:rsidR="00241071" w:rsidRDefault="00241071" w:rsidP="00215942">
      <w:pPr>
        <w:pStyle w:val="Listenabsatz"/>
        <w:numPr>
          <w:ilvl w:val="0"/>
          <w:numId w:val="1"/>
        </w:numPr>
      </w:pPr>
      <w:r>
        <w:t>Angenommen, Sie haben in Ihrem Depot Schuldverschreibungen</w:t>
      </w:r>
      <w:r w:rsidR="00427CC3">
        <w:t xml:space="preserve"> der Bundesrepublik Deutschland:</w:t>
      </w:r>
      <w:r>
        <w:t xml:space="preserve"> Sollten Sie diese vor oder nach einer Zinserhöhung durch die </w:t>
      </w:r>
      <w:r w:rsidR="00427CC3">
        <w:t xml:space="preserve">Europäische </w:t>
      </w:r>
      <w:r>
        <w:t xml:space="preserve">Zentralbank </w:t>
      </w:r>
      <w:r w:rsidR="00427CC3">
        <w:t xml:space="preserve">(EZB) </w:t>
      </w:r>
      <w:r>
        <w:t>verkaufen</w:t>
      </w:r>
      <w:r w:rsidR="00427CC3">
        <w:t xml:space="preserve">, wenn Sie sie nicht bis zur Endfälligkeit behalten wollen? </w:t>
      </w:r>
    </w:p>
    <w:p w:rsidR="00427CC3" w:rsidRDefault="00427CC3" w:rsidP="00BE4013"/>
    <w:p w:rsidR="00427CC3" w:rsidRDefault="00427CC3" w:rsidP="00BE4013"/>
    <w:p w:rsidR="00427CC3" w:rsidRDefault="00427CC3" w:rsidP="00215942">
      <w:pPr>
        <w:pStyle w:val="Listenabsatz"/>
        <w:numPr>
          <w:ilvl w:val="0"/>
          <w:numId w:val="1"/>
        </w:numPr>
      </w:pPr>
      <w:r>
        <w:t>Angenommen Sie rechnen mit einem Rückgang der Zinsen in den USA und wollen US-Dollar-Guthaben, die Ihre Firma aus Verkäufen hat, für einen längeren Zeitraum anlegen: würden Sie Staatsschuldverschreibungen der USA empfehlen, deren Restlaufzeit die gesamte geplante Anlagedauer umfasst, oder würden Sie lieber die Gesamtzeit in zwei oder drei Anlageabschnitte teilen?</w:t>
      </w:r>
    </w:p>
    <w:p w:rsidR="00427CC3" w:rsidRDefault="00427CC3" w:rsidP="00BE4013"/>
    <w:p w:rsidR="00427CC3" w:rsidRDefault="00427CC3" w:rsidP="00BE4013"/>
    <w:p w:rsidR="00427CC3" w:rsidRDefault="00427CC3" w:rsidP="00215942">
      <w:pPr>
        <w:pStyle w:val="Listenabsatz"/>
        <w:numPr>
          <w:ilvl w:val="0"/>
          <w:numId w:val="1"/>
        </w:numPr>
      </w:pPr>
      <w:r>
        <w:t>Nennen Sie je ein Beispiel für Transaktionskosten von festverzinslichen Wertpapieren vor und während der Anlagezeit.</w:t>
      </w:r>
    </w:p>
    <w:p w:rsidR="00427CC3" w:rsidRDefault="00427CC3" w:rsidP="00BE4013"/>
    <w:p w:rsidR="00427CC3" w:rsidRDefault="00427CC3" w:rsidP="00BE4013"/>
    <w:p w:rsidR="00427CC3" w:rsidRDefault="00427CC3" w:rsidP="00215942">
      <w:pPr>
        <w:pStyle w:val="Listenabsatz"/>
        <w:numPr>
          <w:ilvl w:val="0"/>
          <w:numId w:val="1"/>
        </w:numPr>
      </w:pPr>
      <w:r>
        <w:t>Wann können Sie zur Ermittlung des Realzinses im Sinne unserer Vorlesung die aktuelle Inflationsrate verwenden: bei sehr kurzen oder bei mittleren und langen Anlagezeiträumen?</w:t>
      </w:r>
    </w:p>
    <w:p w:rsidR="00427CC3" w:rsidRDefault="00427CC3" w:rsidP="00BE4013"/>
    <w:p w:rsidR="00427CC3" w:rsidRDefault="00427CC3" w:rsidP="00BE4013"/>
    <w:p w:rsidR="00427CC3" w:rsidRDefault="00427CC3" w:rsidP="00215942">
      <w:pPr>
        <w:pStyle w:val="Listenabsatz"/>
        <w:numPr>
          <w:ilvl w:val="0"/>
          <w:numId w:val="1"/>
        </w:numPr>
      </w:pPr>
      <w:r>
        <w:t xml:space="preserve">Wenn Ihnen eine Bank zwei Euro-Anleihen mit gleicher Restlaufzeit anbietet, von denen die erste eine Rendite von 1% p.a. hat und die </w:t>
      </w:r>
      <w:r w:rsidR="00215942">
        <w:t>zweite eine Rendite von 3% p.a.: Worauf müssen Sie in besonderem Maße achten um einschätzen zu können, welches für Sie die attraktivere Geldanlage ist?</w:t>
      </w:r>
      <w:r>
        <w:t xml:space="preserve"> </w:t>
      </w:r>
    </w:p>
    <w:p w:rsidR="00215942" w:rsidRDefault="00215942" w:rsidP="00215942"/>
    <w:p w:rsidR="00215942" w:rsidRDefault="00215942" w:rsidP="00215942">
      <w:bookmarkStart w:id="0" w:name="_GoBack"/>
      <w:bookmarkEnd w:id="0"/>
    </w:p>
    <w:p w:rsidR="00215942" w:rsidRDefault="00215942" w:rsidP="00215942">
      <w:pPr>
        <w:pStyle w:val="Listenabsatz"/>
        <w:numPr>
          <w:ilvl w:val="0"/>
          <w:numId w:val="1"/>
        </w:numPr>
      </w:pPr>
      <w:r>
        <w:t>Ein Freund bietet Ihnen heute eine sichere 5jährige Geldanlage in Euro an mit einer Jahresrendite von 10%. Welche Information holen ein um Ihr Risiko beurteilen zu können?</w:t>
      </w:r>
    </w:p>
    <w:sectPr w:rsidR="002159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1E5B"/>
    <w:multiLevelType w:val="hybridMultilevel"/>
    <w:tmpl w:val="9A58A1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A03FF"/>
    <w:multiLevelType w:val="hybridMultilevel"/>
    <w:tmpl w:val="02B4EF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13"/>
    <w:rsid w:val="00134EFA"/>
    <w:rsid w:val="001C7753"/>
    <w:rsid w:val="00215942"/>
    <w:rsid w:val="00241071"/>
    <w:rsid w:val="00257DFB"/>
    <w:rsid w:val="00427CC3"/>
    <w:rsid w:val="00474108"/>
    <w:rsid w:val="007C5666"/>
    <w:rsid w:val="00B47745"/>
    <w:rsid w:val="00B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6425B-E0BA-4DAD-8EC3-FE94BDB5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40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7753"/>
    <w:pPr>
      <w:ind w:left="720"/>
      <w:contextualSpacing/>
    </w:pPr>
    <w:rPr>
      <w:snapToGrid w:val="0"/>
      <w:szCs w:val="20"/>
      <w:lang w:eastAsia="de-DE"/>
    </w:rPr>
  </w:style>
  <w:style w:type="table" w:styleId="Tabellenraster">
    <w:name w:val="Table Grid"/>
    <w:basedOn w:val="NormaleTabelle"/>
    <w:uiPriority w:val="39"/>
    <w:rsid w:val="00BE4013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4</cp:revision>
  <dcterms:created xsi:type="dcterms:W3CDTF">2020-08-12T15:34:00Z</dcterms:created>
  <dcterms:modified xsi:type="dcterms:W3CDTF">2020-08-12T15:57:00Z</dcterms:modified>
</cp:coreProperties>
</file>